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E8" w:rsidRPr="007653A2" w:rsidRDefault="009574E8" w:rsidP="009574E8">
      <w:pPr>
        <w:tabs>
          <w:tab w:val="left" w:pos="1190"/>
          <w:tab w:val="center" w:pos="531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zh-CN"/>
        </w:rPr>
      </w:pPr>
      <w:r w:rsidRPr="007653A2">
        <w:rPr>
          <w:rFonts w:ascii="Times New Roman" w:eastAsia="Times New Roman" w:hAnsi="Times New Roman" w:cs="Times New Roman"/>
          <w:color w:val="262626"/>
          <w:sz w:val="28"/>
          <w:szCs w:val="28"/>
          <w:lang w:eastAsia="zh-CN"/>
        </w:rPr>
        <w:t>Муниципальное дошкольное образовательное учреждение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zh-CN"/>
        </w:rPr>
        <w:t xml:space="preserve"> </w:t>
      </w:r>
      <w:r w:rsidRPr="007653A2">
        <w:rPr>
          <w:rFonts w:ascii="Times New Roman" w:eastAsia="Times New Roman" w:hAnsi="Times New Roman" w:cs="Times New Roman"/>
          <w:color w:val="262626"/>
          <w:sz w:val="28"/>
          <w:szCs w:val="28"/>
          <w:lang w:eastAsia="zh-CN"/>
        </w:rPr>
        <w:t>«Детский сад №40»</w:t>
      </w:r>
    </w:p>
    <w:p w:rsidR="009574E8" w:rsidRPr="00DC279E" w:rsidRDefault="009574E8" w:rsidP="009574E8">
      <w:pPr>
        <w:tabs>
          <w:tab w:val="center" w:pos="5670"/>
          <w:tab w:val="left" w:pos="7968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9574E8" w:rsidRDefault="009574E8" w:rsidP="009574E8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74E8" w:rsidRDefault="009574E8" w:rsidP="009574E8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574E8" w:rsidRPr="007653A2" w:rsidRDefault="009574E8" w:rsidP="009574E8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6"/>
          <w:szCs w:val="36"/>
        </w:rPr>
      </w:pPr>
    </w:p>
    <w:p w:rsidR="009574E8" w:rsidRPr="007653A2" w:rsidRDefault="009574E8" w:rsidP="009574E8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9574E8" w:rsidRPr="007653A2" w:rsidRDefault="009574E8" w:rsidP="009574E8">
      <w:pPr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262626"/>
          <w:sz w:val="48"/>
          <w:szCs w:val="48"/>
          <w:lang w:eastAsia="zh-CN"/>
        </w:rPr>
      </w:pPr>
      <w:r w:rsidRPr="007653A2">
        <w:rPr>
          <w:rFonts w:ascii="Arial" w:eastAsia="Times New Roman" w:hAnsi="Arial" w:cs="Arial"/>
          <w:b/>
          <w:color w:val="262626"/>
          <w:sz w:val="48"/>
          <w:szCs w:val="48"/>
          <w:lang w:eastAsia="zh-CN"/>
        </w:rPr>
        <w:t>КОНСУЛЬТАЦИЯ</w:t>
      </w:r>
    </w:p>
    <w:p w:rsidR="009574E8" w:rsidRDefault="009574E8" w:rsidP="009574E8">
      <w:pPr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262626"/>
          <w:sz w:val="48"/>
          <w:szCs w:val="48"/>
          <w:lang w:eastAsia="zh-CN"/>
        </w:rPr>
      </w:pPr>
      <w:r w:rsidRPr="007653A2">
        <w:rPr>
          <w:rFonts w:ascii="Arial" w:eastAsia="Times New Roman" w:hAnsi="Arial" w:cs="Arial"/>
          <w:b/>
          <w:color w:val="262626"/>
          <w:sz w:val="48"/>
          <w:szCs w:val="48"/>
          <w:lang w:eastAsia="zh-CN"/>
        </w:rPr>
        <w:t>ДЛЯ РОДИТЕЛЕЙ</w:t>
      </w:r>
    </w:p>
    <w:p w:rsidR="009574E8" w:rsidRPr="0023148D" w:rsidRDefault="009574E8" w:rsidP="009574E8">
      <w:pPr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262626"/>
          <w:sz w:val="40"/>
          <w:szCs w:val="40"/>
          <w:lang w:eastAsia="zh-CN"/>
        </w:rPr>
      </w:pPr>
    </w:p>
    <w:p w:rsidR="0002536F" w:rsidRDefault="009574E8" w:rsidP="002E37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23148D">
        <w:rPr>
          <w:rFonts w:ascii="Times New Roman" w:hAnsi="Times New Roman" w:cs="Times New Roman"/>
          <w:sz w:val="40"/>
          <w:szCs w:val="40"/>
        </w:rPr>
        <w:t>«</w:t>
      </w:r>
      <w:r w:rsidR="0002536F">
        <w:rPr>
          <w:rFonts w:ascii="Times New Roman" w:hAnsi="Times New Roman" w:cs="Times New Roman"/>
          <w:sz w:val="40"/>
          <w:szCs w:val="40"/>
        </w:rPr>
        <w:t xml:space="preserve">Жестокое обращение с детьми. </w:t>
      </w:r>
    </w:p>
    <w:p w:rsidR="009574E8" w:rsidRPr="002E37D9" w:rsidRDefault="0002536F" w:rsidP="002E37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Причины и последствия</w:t>
      </w:r>
      <w:r w:rsidR="009574E8" w:rsidRPr="0023148D">
        <w:rPr>
          <w:rFonts w:ascii="Times New Roman" w:hAnsi="Times New Roman" w:cs="Times New Roman"/>
          <w:sz w:val="40"/>
          <w:szCs w:val="40"/>
        </w:rPr>
        <w:t>»</w:t>
      </w:r>
    </w:p>
    <w:p w:rsidR="009574E8" w:rsidRPr="00CA506D" w:rsidRDefault="009574E8" w:rsidP="009574E8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74E8" w:rsidRDefault="009574E8" w:rsidP="009574E8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  <w:t xml:space="preserve"> </w:t>
      </w:r>
    </w:p>
    <w:p w:rsidR="009574E8" w:rsidRDefault="009574E8" w:rsidP="009574E8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</w:pPr>
    </w:p>
    <w:p w:rsidR="009574E8" w:rsidRDefault="009574E8" w:rsidP="009574E8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</w:pPr>
    </w:p>
    <w:p w:rsidR="002E37D9" w:rsidRDefault="009574E8" w:rsidP="009574E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  <w:t xml:space="preserve">                                                     </w:t>
      </w:r>
      <w:r w:rsidR="002E37D9"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  <w:t xml:space="preserve">         </w:t>
      </w:r>
    </w:p>
    <w:p w:rsidR="009574E8" w:rsidRDefault="002E37D9" w:rsidP="002E37D9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  <w:t>Подготовила</w:t>
      </w:r>
      <w:r w:rsidR="009574E8"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  <w:t>воспитатель</w:t>
      </w:r>
    </w:p>
    <w:p w:rsidR="009574E8" w:rsidRDefault="009574E8" w:rsidP="009574E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  <w:t xml:space="preserve">                                                                         </w:t>
      </w:r>
      <w:r w:rsidR="002E37D9"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  <w:t xml:space="preserve"> </w:t>
      </w:r>
      <w:r w:rsidR="002E37D9"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  <w:t>Краснощекова Т. Я.</w:t>
      </w:r>
    </w:p>
    <w:p w:rsidR="002E37D9" w:rsidRDefault="002E37D9" w:rsidP="009574E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</w:pPr>
    </w:p>
    <w:p w:rsidR="009574E8" w:rsidRDefault="009574E8" w:rsidP="009574E8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</w:pPr>
    </w:p>
    <w:p w:rsidR="009574E8" w:rsidRDefault="009574E8" w:rsidP="009574E8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</w:pPr>
    </w:p>
    <w:p w:rsidR="009574E8" w:rsidRDefault="009574E8" w:rsidP="009574E8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</w:pPr>
    </w:p>
    <w:p w:rsidR="009574E8" w:rsidRPr="00CA506D" w:rsidRDefault="009574E8" w:rsidP="009574E8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32"/>
          <w:szCs w:val="32"/>
          <w:lang w:eastAsia="zh-CN"/>
        </w:rPr>
      </w:pPr>
    </w:p>
    <w:p w:rsidR="009574E8" w:rsidRDefault="009574E8" w:rsidP="009574E8">
      <w:pPr>
        <w:suppressAutoHyphens/>
        <w:spacing w:after="0" w:line="360" w:lineRule="auto"/>
        <w:ind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74E8" w:rsidRDefault="009574E8" w:rsidP="009574E8">
      <w:pPr>
        <w:suppressAutoHyphens/>
        <w:spacing w:after="0" w:line="360" w:lineRule="auto"/>
        <w:ind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37D9" w:rsidRDefault="009574E8" w:rsidP="002E37D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zh-CN"/>
        </w:rPr>
        <w:t>Саранск</w:t>
      </w:r>
    </w:p>
    <w:p w:rsidR="0023148D" w:rsidRDefault="0023148D" w:rsidP="0023148D">
      <w:pPr>
        <w:jc w:val="both"/>
      </w:pPr>
    </w:p>
    <w:p w:rsidR="0002536F" w:rsidRPr="0002536F" w:rsidRDefault="0002536F" w:rsidP="0002536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причины</w:t>
      </w:r>
      <w:r w:rsidRPr="000253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жестокого обращения с детьми </w:t>
      </w: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 социальный характер. Особенно это касается физического и сексуального видов насилия, которые чаще всего практикуются в семьях, где не принято считаться с нормами этики и морали.</w:t>
      </w:r>
    </w:p>
    <w:p w:rsidR="0002536F" w:rsidRPr="0002536F" w:rsidRDefault="0002536F" w:rsidP="0002536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примерный перечень факторов, которыми в большинстве случаев бывает обусловлено жестокое обращение:</w:t>
      </w:r>
    </w:p>
    <w:p w:rsidR="0002536F" w:rsidRPr="0002536F" w:rsidRDefault="0002536F" w:rsidP="0002536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неполные, малообеспеченные семьи;</w:t>
      </w:r>
    </w:p>
    <w:p w:rsidR="0002536F" w:rsidRPr="0002536F" w:rsidRDefault="0002536F" w:rsidP="0002536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 в которых один из родителей не приходится ребенку кровным родственником (отчим, мачеха);</w:t>
      </w:r>
    </w:p>
    <w:p w:rsidR="0002536F" w:rsidRPr="0002536F" w:rsidRDefault="0002536F" w:rsidP="0002536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у родителей постоянного места работы;</w:t>
      </w:r>
    </w:p>
    <w:p w:rsidR="0002536F" w:rsidRPr="0002536F" w:rsidRDefault="0002536F" w:rsidP="0002536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криминальное прошлое родителей или других взрослых членов семьи;</w:t>
      </w:r>
    </w:p>
    <w:p w:rsidR="0002536F" w:rsidRPr="0002536F" w:rsidRDefault="0002536F" w:rsidP="0002536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 одного или обоих родителей алкогольной или наркотической зависимости;</w:t>
      </w:r>
    </w:p>
    <w:p w:rsidR="0002536F" w:rsidRPr="0002536F" w:rsidRDefault="0002536F" w:rsidP="0002536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 образования и культуры внутри семьи;</w:t>
      </w:r>
    </w:p>
    <w:p w:rsidR="0002536F" w:rsidRPr="0002536F" w:rsidRDefault="0002536F" w:rsidP="0002536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 ребенка психических, умственных или физических отклонений и пр.</w:t>
      </w:r>
    </w:p>
    <w:p w:rsidR="0002536F" w:rsidRPr="0002536F" w:rsidRDefault="0002536F" w:rsidP="0002536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группу повышенного риска попадают семьи, в которых присутствует сразу несколько факторов, причем на практике именно так и происходит: трудно найти семью алкоголиков или наркоманов, обладающих стабильным заработком и высокими моральными устоями.</w:t>
      </w:r>
    </w:p>
    <w:p w:rsidR="0002536F" w:rsidRPr="0002536F" w:rsidRDefault="0002536F" w:rsidP="0002536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Но, к сожалению, внешнее благополучие далеко не всегда является гарантией уважительного отношения к ребенку внутри семьи — нередко насилие, особенно психологическое, применяют к своим детям и вполне образованные люди и, что прискорбнее всего, не видят в этом ничего плохого или противоестественного.</w:t>
      </w:r>
      <w:r w:rsidRPr="0002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2536F" w:rsidRPr="0002536F" w:rsidRDefault="0002536F" w:rsidP="00CB75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2"/>
      <w:bookmarkEnd w:id="0"/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Под категорию «</w:t>
      </w:r>
      <w:r w:rsidRPr="0002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жестокое обращение с детьми</w:t>
      </w: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подпадает любое насилие по отношению к ребенку со стороны родителей или тех, на кого их функции возложены законом (например, опекунов или попечителей, воспитателей детских домов и пр.), а также других более взрослых членов семьи. При этом </w:t>
      </w: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оно необязательно должно выражаться в применении телесных наказаний или в виде сексуального домогательства — психологическое насилие ничуть не менее опасно.</w:t>
      </w:r>
    </w:p>
    <w:p w:rsidR="0002536F" w:rsidRPr="0002536F" w:rsidRDefault="0002536F" w:rsidP="00CB75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Недопустимость </w:t>
      </w:r>
      <w:r w:rsidRPr="0002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жестокого обращения с детьми</w:t>
      </w: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 юридически закреплена как на международном, так и на всероссийском уровне: статья 19 «Конвенции о правах ребенка» обязывает все участвующие в ней государства (к которым с 1990 года относится СССР, а с 1999 года — Россия как правопреемник Советского Союза) принимать все возможные меры по защите детей от любых форм насилия.</w:t>
      </w:r>
    </w:p>
    <w:p w:rsidR="0002536F" w:rsidRPr="0002536F" w:rsidRDefault="0002536F" w:rsidP="00CB75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Российском же законодательстве ответственность за подобные действия предусмотрена множеством отраслей права: уголовным, семейным, административным и пр.</w:t>
      </w:r>
    </w:p>
    <w:p w:rsidR="0002536F" w:rsidRPr="0002536F" w:rsidRDefault="00CB75CC" w:rsidP="00CB75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насилие: п</w:t>
      </w:r>
      <w:r w:rsidR="0002536F"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обои (как однократные, так и систематические), нанесение телесных повреждений, любое другое физическое воздействие на ребенка, а также намеренное лишение его пищи, воды и возможности отправлять естественные надобности, прочие издевательства и истязания — все это квалифицируется как насилие, независимо от тяжести последствий, которая влияет лишь на меру ответственности.</w:t>
      </w:r>
    </w:p>
    <w:p w:rsidR="0002536F" w:rsidRPr="0002536F" w:rsidRDefault="00CB75CC" w:rsidP="00CB75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5CC">
        <w:rPr>
          <w:rFonts w:ascii="Times New Roman" w:eastAsia="Times New Roman" w:hAnsi="Times New Roman" w:cs="Times New Roman"/>
          <w:bCs/>
          <w:sz w:val="28"/>
          <w:szCs w:val="28"/>
        </w:rPr>
        <w:t>Сексуальное насилие:</w:t>
      </w:r>
      <w:r w:rsidRPr="00CB7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2536F"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домогательства, имеющие сексуальную подоплеку, вовлечение ребенка в совершение действий соответствующего характера, демонстрация половых органов или любых произведений порнографического содержания (иллюстраций, книг, фильмов, видеоролик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пр.).</w:t>
      </w:r>
    </w:p>
    <w:p w:rsidR="0002536F" w:rsidRPr="0002536F" w:rsidRDefault="0002536F" w:rsidP="00CB75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CB7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моциональное (психическое) насилие: </w:t>
      </w: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сложно доказуемый вид </w:t>
      </w:r>
      <w:r w:rsidRPr="000253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жестокого обращения с детьми</w:t>
      </w: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, но в то же время самый часто применяющихся в семьях. Особенно это касается ячеек общества с пониженным культурным уровнем. Психическое насилие может принимать следующие формы:</w:t>
      </w:r>
    </w:p>
    <w:p w:rsidR="0002536F" w:rsidRPr="0002536F" w:rsidRDefault="0002536F" w:rsidP="0002536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высказывание в адрес ребенка угроз (в том числе в виде шантажа — например, угроза причинения побоев в случае невыполнения требований родителей, н</w:t>
      </w:r>
      <w:r w:rsidR="00CB75CC">
        <w:rPr>
          <w:rFonts w:ascii="Times New Roman" w:eastAsia="Times New Roman" w:hAnsi="Times New Roman" w:cs="Times New Roman"/>
          <w:color w:val="000000"/>
          <w:sz w:val="28"/>
          <w:szCs w:val="28"/>
        </w:rPr>
        <w:t>епослушания</w:t>
      </w: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пр.);</w:t>
      </w:r>
    </w:p>
    <w:p w:rsidR="0002536F" w:rsidRPr="0002536F" w:rsidRDefault="0002536F" w:rsidP="0002536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оскорбление, унижение достоинства (</w:t>
      </w:r>
      <w:proofErr w:type="spellStart"/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обзывательства</w:t>
      </w:r>
      <w:proofErr w:type="spellEnd"/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, грубая критика и пр.);</w:t>
      </w:r>
    </w:p>
    <w:p w:rsidR="0002536F" w:rsidRPr="0002536F" w:rsidRDefault="0002536F" w:rsidP="0002536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пренебрежения как к самому ребенку, так и к его нуждам и интересам (в том числе ограничение без объективной мотивации общения ребенка со сверстниками, отказ в обеспечении условий для развития и пр.).</w:t>
      </w:r>
    </w:p>
    <w:p w:rsidR="0002536F" w:rsidRPr="0002536F" w:rsidRDefault="0002536F" w:rsidP="00CB75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кажущуюся незначительность последствий эмоционального насилия по сравнению с физическим или сексуальным, результатом психологического воздействия нередко становится формирование у ребенка патологических и прочих негативных черт характера, смещение системы ценностей, возникновение сложностей в социализации.</w:t>
      </w:r>
      <w:r w:rsidRPr="0002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2536F" w:rsidRPr="0002536F" w:rsidRDefault="0002536F" w:rsidP="00CB75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6"/>
      <w:bookmarkEnd w:id="1"/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 </w:t>
      </w:r>
      <w:r w:rsidRPr="0002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жестокого обращения с детьми</w:t>
      </w: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, выраженного в применении психологического насилия, нередко вызывает сомнения. Однако последствия его могут принимать глобальный и порой необратимый характер:</w:t>
      </w:r>
    </w:p>
    <w:p w:rsidR="0002536F" w:rsidRPr="0002536F" w:rsidRDefault="0002536F" w:rsidP="0002536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ребенка негативных жизненных установок;</w:t>
      </w:r>
    </w:p>
    <w:p w:rsidR="0002536F" w:rsidRPr="0002536F" w:rsidRDefault="0002536F" w:rsidP="0002536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задержка умственного, психического или речевого развития;</w:t>
      </w:r>
    </w:p>
    <w:p w:rsidR="0002536F" w:rsidRPr="0002536F" w:rsidRDefault="0002536F" w:rsidP="0002536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возникновение сложностей при адаптации в обществе и снижение коммуникативных навыков;</w:t>
      </w:r>
    </w:p>
    <w:p w:rsidR="0002536F" w:rsidRPr="0002536F" w:rsidRDefault="0002536F" w:rsidP="0002536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утрата уважительного отношения к родителям;</w:t>
      </w:r>
    </w:p>
    <w:p w:rsidR="0002536F" w:rsidRPr="0002536F" w:rsidRDefault="0002536F" w:rsidP="0002536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патологические изменения психики, трудно поддающиеся коррекции.</w:t>
      </w:r>
    </w:p>
    <w:p w:rsidR="0002536F" w:rsidRPr="0002536F" w:rsidRDefault="0002536F" w:rsidP="00196DE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это практически неизменно приводит к полной или частичной </w:t>
      </w:r>
      <w:proofErr w:type="spellStart"/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асоциализации</w:t>
      </w:r>
      <w:proofErr w:type="spellEnd"/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признаки которой все сильнее проявляются по мере взросления ребенка. Впоследствии попытки самоутвердиться нередко приводят к плачевным результатам — криминализации, алкоголизму, наркомании и пр.</w:t>
      </w:r>
    </w:p>
    <w:p w:rsidR="0002536F" w:rsidRPr="0002536F" w:rsidRDefault="0002536F" w:rsidP="00196DE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ребенок, выросший в атмосфере непрерывного давления и насилия (это относится к любому его виду), воспринимает такую модель поведения родителей как норму и впоследствии реализовывает ее в собственной семье.</w:t>
      </w:r>
      <w:r w:rsidRPr="0002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bookmarkStart w:id="2" w:name="8"/>
      <w:bookmarkEnd w:id="2"/>
      <w:r w:rsidR="00196DE0" w:rsidRPr="0002536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:rsidR="00196DE0" w:rsidRDefault="0002536F" w:rsidP="00196DE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Жестокое обращение с детьми</w:t>
      </w: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 в России неизменно влечет наступление ответственности — уголовной, гражданско-правовой или административной.</w:t>
      </w:r>
    </w:p>
    <w:p w:rsidR="0002536F" w:rsidRPr="0002536F" w:rsidRDefault="0002536F" w:rsidP="00196DE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Так, в соответствии со статьей 156 УК РФ, родителям или лицам, призванным заменять их в силу закона, за применение насилия к ребенку грозит наказание в виде лишения свободы на срок до 3 лет либо уплата крупного штрафа.</w:t>
      </w:r>
    </w:p>
    <w:p w:rsidR="0002536F" w:rsidRPr="0002536F" w:rsidRDefault="0002536F" w:rsidP="00196DE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Эта норма в равной степени распространяется также на педагогов, воспитателей или сотрудников учреждений, осуществляющих надзор за детьми, оставшимися без попечения родителей (детские дома, дома ребенка, приюты и пр.).</w:t>
      </w:r>
    </w:p>
    <w:p w:rsidR="0002536F" w:rsidRPr="0002536F" w:rsidRDefault="00196DE0" w:rsidP="00196DE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536F"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ри нанесении ребенку телесных повреждений, допущении в отношении него развратных действий, сексуальных домогательств или полового насилия виновным лицам помимо статьи 156 вменяются также и иные преступления. Например, если в результате жестокого обращения здоровью ребенка был причинен вред средней тяжести, действия родителя (другого лица), применявшего насилие, подлежат квалификации по статьям 156 и 112 УК РФ.</w:t>
      </w:r>
    </w:p>
    <w:p w:rsidR="0002536F" w:rsidRPr="0002536F" w:rsidRDefault="0002536F" w:rsidP="00196DE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В дополнение к судимости недобросовестные родители рискуют подвергнуться куда более жесткой санкции — лишению родительских прав, о чем недвусмысленно свидетельствует стат</w:t>
      </w:r>
      <w:r w:rsidR="00196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ья 69 Семейного кодекса РФ. </w:t>
      </w: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Эта мера может быть необратимой: с появлением в России элементов ювенальной юстиции процедура восстановления в родительских правах стала гораздо сложнее, нежели процедура по их лишению.</w:t>
      </w:r>
    </w:p>
    <w:p w:rsidR="0002536F" w:rsidRPr="0002536F" w:rsidRDefault="00196DE0" w:rsidP="00196DE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профилактики жестокого обращения с детьми </w:t>
      </w:r>
      <w:r w:rsidR="0002536F"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специально разработанные программы и инструкции, которые содержат следующие меры:</w:t>
      </w:r>
    </w:p>
    <w:p w:rsidR="0002536F" w:rsidRPr="0002536F" w:rsidRDefault="0002536F" w:rsidP="0002536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неблагополучных семей и семей с низким уровнем дохода (как правило, при сотрудничестве с полицией, в частности с участковыми уполномоченными и инспекторами ИДН);</w:t>
      </w:r>
    </w:p>
    <w:p w:rsidR="0002536F" w:rsidRPr="0002536F" w:rsidRDefault="0002536F" w:rsidP="0002536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профилактических бесед с родителями, входящими в группу риска;</w:t>
      </w:r>
    </w:p>
    <w:p w:rsidR="0002536F" w:rsidRPr="0002536F" w:rsidRDefault="0002536F" w:rsidP="0002536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посещения несовершеннолетними образовательных учреждений, адекватных их возрасту и развитию;</w:t>
      </w:r>
    </w:p>
    <w:p w:rsidR="0002536F" w:rsidRPr="0002536F" w:rsidRDefault="0002536F" w:rsidP="0002536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взаимодействия с участковыми педиатрами и представителями образовательных учреждений;</w:t>
      </w:r>
    </w:p>
    <w:p w:rsidR="0002536F" w:rsidRPr="0002536F" w:rsidRDefault="0002536F" w:rsidP="0002536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поступающих в полицию заявлений о без вести пропавших несовершеннолетних (в том числе связанных с постоянным длительным отсутствием дома);</w:t>
      </w:r>
    </w:p>
    <w:p w:rsidR="0002536F" w:rsidRPr="0002536F" w:rsidRDefault="0002536F" w:rsidP="0002536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трудоустройстве членов малообеспеченных семей и организации их лечения от алкогольной и наркотической зависимости.</w:t>
      </w:r>
    </w:p>
    <w:p w:rsidR="0002536F" w:rsidRPr="0002536F" w:rsidRDefault="0002536F" w:rsidP="00196DE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GoBack"/>
      <w:bookmarkEnd w:id="3"/>
      <w:r w:rsidRPr="0002536F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перечень далеко не полон, основные принципы работы органов опеки — индивидуальный подход и соблюдение закона. Поэтому, если применение к ребенку насилия носило разовый характер и являлось скорее исключением, чем правилом, особых санкций не последует. Однако вероятность попадания в поле зрения и пристального внимания уполномоченных организаций все же существует.</w:t>
      </w:r>
    </w:p>
    <w:p w:rsidR="0002536F" w:rsidRPr="0002536F" w:rsidRDefault="0002536F" w:rsidP="0002536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2536F" w:rsidRDefault="0002536F" w:rsidP="0023148D">
      <w:pPr>
        <w:jc w:val="both"/>
      </w:pPr>
    </w:p>
    <w:sectPr w:rsidR="0002536F" w:rsidSect="009574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7CA7"/>
    <w:multiLevelType w:val="multilevel"/>
    <w:tmpl w:val="1904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9637A"/>
    <w:multiLevelType w:val="multilevel"/>
    <w:tmpl w:val="297A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1683F"/>
    <w:multiLevelType w:val="multilevel"/>
    <w:tmpl w:val="FB16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44527"/>
    <w:multiLevelType w:val="multilevel"/>
    <w:tmpl w:val="5C96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F32A2"/>
    <w:multiLevelType w:val="multilevel"/>
    <w:tmpl w:val="7240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4E8"/>
    <w:rsid w:val="0002536F"/>
    <w:rsid w:val="00196DE0"/>
    <w:rsid w:val="0023148D"/>
    <w:rsid w:val="002E37D9"/>
    <w:rsid w:val="004E7E94"/>
    <w:rsid w:val="00713061"/>
    <w:rsid w:val="008610B1"/>
    <w:rsid w:val="009574E8"/>
    <w:rsid w:val="00CB75CC"/>
    <w:rsid w:val="00D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D4DA4-41FA-495E-8248-052193DE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E8"/>
    <w:rPr>
      <w:rFonts w:ascii="Cambria" w:eastAsia="MS ??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4E8"/>
    <w:rPr>
      <w:b/>
      <w:bCs/>
    </w:rPr>
  </w:style>
  <w:style w:type="paragraph" w:styleId="a4">
    <w:name w:val="Plain Text"/>
    <w:basedOn w:val="a"/>
    <w:link w:val="a5"/>
    <w:rsid w:val="0023148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2314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5</cp:revision>
  <dcterms:created xsi:type="dcterms:W3CDTF">2020-03-18T18:00:00Z</dcterms:created>
  <dcterms:modified xsi:type="dcterms:W3CDTF">2021-08-04T16:47:00Z</dcterms:modified>
</cp:coreProperties>
</file>